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242A" w14:textId="77777777" w:rsidR="00CD141B" w:rsidRDefault="00CD141B">
      <w:pPr>
        <w:spacing w:line="240" w:lineRule="auto"/>
        <w:rPr>
          <w:rFonts w:ascii="Arial" w:eastAsia="Arial" w:hAnsi="Arial" w:cs="Arial"/>
          <w:sz w:val="18"/>
          <w:szCs w:val="18"/>
        </w:rPr>
      </w:pPr>
      <w:bookmarkStart w:id="0" w:name="_gjdgxs" w:colFirst="0" w:colLast="0"/>
      <w:bookmarkEnd w:id="0"/>
    </w:p>
    <w:p w14:paraId="160C3979" w14:textId="77777777" w:rsidR="00CD141B" w:rsidRDefault="000F585D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Nombre del Residente: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proofErr w:type="spellStart"/>
      <w:r>
        <w:rPr>
          <w:rFonts w:ascii="Arial" w:eastAsia="Arial" w:hAnsi="Arial" w:cs="Arial"/>
          <w:sz w:val="16"/>
          <w:szCs w:val="16"/>
        </w:rPr>
        <w:t>N°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 Control: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7C05E2E" wp14:editId="39E9D4AA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139700</wp:posOffset>
                </wp:positionV>
                <wp:extent cx="3740728" cy="12700"/>
                <wp:effectExtent l="0" t="0" r="0" b="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475636" y="3777031"/>
                          <a:ext cx="3740728" cy="5938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139700</wp:posOffset>
                </wp:positionV>
                <wp:extent cx="3740728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07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A90624F" wp14:editId="701867C2">
                <wp:simplePos x="0" y="0"/>
                <wp:positionH relativeFrom="column">
                  <wp:posOffset>5676900</wp:posOffset>
                </wp:positionH>
                <wp:positionV relativeFrom="paragraph">
                  <wp:posOffset>139700</wp:posOffset>
                </wp:positionV>
                <wp:extent cx="1110342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90829" y="3780000"/>
                          <a:ext cx="111034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5676900</wp:posOffset>
                </wp:positionH>
                <wp:positionV relativeFrom="paragraph">
                  <wp:posOffset>139700</wp:posOffset>
                </wp:positionV>
                <wp:extent cx="1110342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034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05A51B" w14:textId="77777777" w:rsidR="00CD141B" w:rsidRDefault="000F585D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Nombre del Proyecto: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3516F5D" wp14:editId="162A4696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114300</wp:posOffset>
                </wp:positionV>
                <wp:extent cx="5611091" cy="12700"/>
                <wp:effectExtent l="0" t="0" r="0" b="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540455" y="3774062"/>
                          <a:ext cx="5611091" cy="1187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114300</wp:posOffset>
                </wp:positionV>
                <wp:extent cx="5611091" cy="127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09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9BE7F4" w14:textId="73202AEF" w:rsidR="00CD141B" w:rsidRDefault="000F585D">
      <w:pPr>
        <w:spacing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Carrera: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                  Periodo de realización: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EE2AF72" wp14:editId="0971A925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214748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238626" y="3774285"/>
                          <a:ext cx="2214748" cy="114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214748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47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872A650" wp14:editId="11633BE8">
                <wp:simplePos x="0" y="0"/>
                <wp:positionH relativeFrom="column">
                  <wp:posOffset>3860800</wp:posOffset>
                </wp:positionH>
                <wp:positionV relativeFrom="paragraph">
                  <wp:posOffset>127000</wp:posOffset>
                </wp:positionV>
                <wp:extent cx="2926905" cy="127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882548" y="3774285"/>
                          <a:ext cx="2926905" cy="1143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127000</wp:posOffset>
                </wp:positionV>
                <wp:extent cx="2926905" cy="127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69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eastAsia="Arial" w:hAnsi="Arial" w:cs="Arial"/>
          <w:sz w:val="16"/>
          <w:szCs w:val="16"/>
        </w:rPr>
        <w:t xml:space="preserve">    </w:t>
      </w:r>
      <w:r w:rsidR="00334763" w:rsidRPr="00334763">
        <w:rPr>
          <w:rFonts w:ascii="Arial" w:hAnsi="Arial" w:cs="Arial"/>
          <w:sz w:val="18"/>
          <w:szCs w:val="18"/>
        </w:rPr>
        <w:t xml:space="preserve">07 de </w:t>
      </w:r>
      <w:proofErr w:type="gramStart"/>
      <w:r w:rsidR="00334763" w:rsidRPr="00334763">
        <w:rPr>
          <w:rFonts w:ascii="Arial" w:hAnsi="Arial" w:cs="Arial"/>
          <w:sz w:val="18"/>
          <w:szCs w:val="18"/>
        </w:rPr>
        <w:t>Febrero</w:t>
      </w:r>
      <w:proofErr w:type="gramEnd"/>
      <w:r w:rsidR="00334763" w:rsidRPr="00334763">
        <w:rPr>
          <w:rFonts w:ascii="Arial" w:hAnsi="Arial" w:cs="Arial"/>
          <w:sz w:val="18"/>
          <w:szCs w:val="18"/>
        </w:rPr>
        <w:t xml:space="preserve"> al 13 de Junio del 2025</w:t>
      </w:r>
    </w:p>
    <w:p w14:paraId="1D1E7241" w14:textId="77777777" w:rsidR="00CD141B" w:rsidRDefault="000F585D">
      <w:pPr>
        <w:spacing w:line="240" w:lineRule="auto"/>
        <w:rPr>
          <w:rFonts w:ascii="Arial" w:eastAsia="Arial" w:hAnsi="Arial" w:cs="Arial"/>
          <w:sz w:val="16"/>
          <w:szCs w:val="16"/>
        </w:rPr>
      </w:pPr>
      <w:commentRangeStart w:id="1"/>
      <w:r>
        <w:rPr>
          <w:rFonts w:ascii="Arial" w:eastAsia="Arial" w:hAnsi="Arial" w:cs="Arial"/>
          <w:sz w:val="16"/>
          <w:szCs w:val="16"/>
        </w:rPr>
        <w:t>Calificación Final (Promedio de ambas evaluaciones)</w:t>
      </w:r>
      <w:commentRangeEnd w:id="1"/>
      <w:r w:rsidR="00334763">
        <w:rPr>
          <w:rStyle w:val="Refdecomentario"/>
        </w:rPr>
        <w:commentReference w:id="1"/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6FDFBE3" wp14:editId="78B50DAD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3940257" cy="45151"/>
                <wp:effectExtent l="0" t="0" r="0" b="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3380634" y="3762187"/>
                          <a:ext cx="3930732" cy="3562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3940257" cy="45151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0257" cy="451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8368"/>
        <w:gridCol w:w="711"/>
        <w:gridCol w:w="1167"/>
        <w:gridCol w:w="6"/>
      </w:tblGrid>
      <w:tr w:rsidR="00CD141B" w14:paraId="2F254F77" w14:textId="77777777">
        <w:trPr>
          <w:gridAfter w:val="1"/>
          <w:wAfter w:w="6" w:type="dxa"/>
          <w:trHeight w:val="284"/>
        </w:trPr>
        <w:tc>
          <w:tcPr>
            <w:tcW w:w="11010" w:type="dxa"/>
            <w:gridSpan w:val="4"/>
            <w:vAlign w:val="center"/>
          </w:tcPr>
          <w:p w14:paraId="3411EFB2" w14:textId="77777777" w:rsidR="00CD141B" w:rsidRDefault="000F585D">
            <w:pPr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                                          En qué medida el residente cumple con lo siguiente:</w:t>
            </w:r>
          </w:p>
        </w:tc>
      </w:tr>
      <w:tr w:rsidR="00CD141B" w14:paraId="35448C92" w14:textId="77777777">
        <w:trPr>
          <w:gridAfter w:val="1"/>
          <w:wAfter w:w="6" w:type="dxa"/>
          <w:trHeight w:val="284"/>
        </w:trPr>
        <w:tc>
          <w:tcPr>
            <w:tcW w:w="9132" w:type="dxa"/>
            <w:gridSpan w:val="2"/>
            <w:vAlign w:val="center"/>
          </w:tcPr>
          <w:p w14:paraId="45664CDD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b/>
                <w:sz w:val="12"/>
                <w:szCs w:val="12"/>
              </w:rPr>
              <w:t>Criterios a Evaluar</w:t>
            </w:r>
            <w:proofErr w:type="gramEnd"/>
          </w:p>
        </w:tc>
        <w:tc>
          <w:tcPr>
            <w:tcW w:w="711" w:type="dxa"/>
            <w:vAlign w:val="center"/>
          </w:tcPr>
          <w:p w14:paraId="009FA2D0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Valor</w:t>
            </w:r>
          </w:p>
        </w:tc>
        <w:tc>
          <w:tcPr>
            <w:tcW w:w="1167" w:type="dxa"/>
            <w:vAlign w:val="center"/>
          </w:tcPr>
          <w:p w14:paraId="0735C7F4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Evaluación</w:t>
            </w:r>
          </w:p>
        </w:tc>
      </w:tr>
      <w:tr w:rsidR="00CD141B" w14:paraId="472EC9D9" w14:textId="77777777">
        <w:trPr>
          <w:trHeight w:val="170"/>
        </w:trPr>
        <w:tc>
          <w:tcPr>
            <w:tcW w:w="764" w:type="dxa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D19379" w14:textId="77777777" w:rsidR="00CD141B" w:rsidRDefault="000F585D">
            <w:pPr>
              <w:ind w:left="113" w:right="113"/>
              <w:jc w:val="both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Evaluación por 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Asesor Externo</w:t>
            </w: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00133D4C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Portada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234E81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E87B4C5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2631B63E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027354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1E0F5421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Agradecimientos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1B3E12" w14:textId="7750CB09" w:rsidR="00CD141B" w:rsidRDefault="001C2A0B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290857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7B4D0F05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292AAF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2576453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Resumen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B09B71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482F57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45B22E43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461AAA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5A79E2AB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Índice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F99E14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322494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39594B13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FA59AC7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F2FA758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Introducción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33E01F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29B031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4FF31118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A1FABC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2E1CC82D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Problemas a resolver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, priorizándolos.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3843EF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2FCA6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606C077F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AE3A6AD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4A7E1656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Objetivos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2BB2C3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75D4A8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41F606D0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688481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3B01BE2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Justificación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2A90D4" w14:textId="577E06DC" w:rsidR="00CD141B" w:rsidRDefault="001C2A0B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30C26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01734DD8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7040D1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B7350F0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Marco teórico (fundamentos teóricos)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F4FE2D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C7C8E8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7B208713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7DF7C3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5E96D8B1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Procedimiento y descripción de las actividades realizadas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03F656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F0E1AA2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18ED8C93" w14:textId="77777777">
        <w:trPr>
          <w:trHeight w:val="51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EAD605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12149DF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Resultados, planos, gráficas, prototipos, manuales, programas, análisis estadísticos, modelos matemáticos, simulaciones, normativas, regulaciones y restricciones, entre otros. Solo para proyectos que su naturaleza lo requieran: estudio de mercado, estudio técnico y estudio económico.  **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1BB17F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754BE5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21284E11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C36AAF5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084964C1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Conclusiones, recomendaciones y experiencia profesional adquirida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2AAFB63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7AAC13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3EE24814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47A1A4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110E4A6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Competencias desarrolladas y/o aplicadas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208680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D4C04E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2FBA5B49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F3F5A5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F236E44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Fuentes de información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4A10CD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736A1A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D141B" w14:paraId="5FF99211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4CD251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D2D3C3F" w14:textId="77777777" w:rsidR="00CD141B" w:rsidRDefault="000F585D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6D4062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4BE76A" w14:textId="77777777" w:rsidR="00CD141B" w:rsidRDefault="00CD141B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046577BD" w14:textId="77777777" w:rsidR="00CD141B" w:rsidRDefault="000F585D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Observaciones: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4DA9A5C" wp14:editId="6160A6A4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016" y="3780000"/>
                          <a:ext cx="560396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96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AF2DCE" w14:textId="77777777" w:rsidR="00CD141B" w:rsidRDefault="000F585D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53E5DF02" wp14:editId="34A92C1D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l="0" t="0" r="0" b="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854" y="3780000"/>
                          <a:ext cx="686629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629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094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46"/>
        <w:gridCol w:w="3647"/>
        <w:gridCol w:w="3647"/>
      </w:tblGrid>
      <w:tr w:rsidR="00CD141B" w14:paraId="039C644B" w14:textId="77777777">
        <w:tc>
          <w:tcPr>
            <w:tcW w:w="3646" w:type="dxa"/>
            <w:vAlign w:val="center"/>
          </w:tcPr>
          <w:p w14:paraId="327D0EC1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2ABD091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46D04F9" w14:textId="77777777" w:rsidR="00CD141B" w:rsidRPr="00334763" w:rsidRDefault="000F585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347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 y firma asesor externo</w:t>
            </w:r>
          </w:p>
        </w:tc>
        <w:tc>
          <w:tcPr>
            <w:tcW w:w="3647" w:type="dxa"/>
            <w:vAlign w:val="center"/>
          </w:tcPr>
          <w:p w14:paraId="35648413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C2B9F8C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094A51C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18F08B3" w14:textId="77777777" w:rsidR="00CD141B" w:rsidRPr="00334763" w:rsidRDefault="000F585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347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Sello de la empresa, organismo o dependencia</w:t>
            </w:r>
          </w:p>
        </w:tc>
        <w:tc>
          <w:tcPr>
            <w:tcW w:w="3647" w:type="dxa"/>
            <w:vAlign w:val="center"/>
          </w:tcPr>
          <w:p w14:paraId="274D9997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709F22C" w14:textId="77777777" w:rsidR="00CD141B" w:rsidRPr="00334763" w:rsidRDefault="000F585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commentRangeStart w:id="2"/>
            <w:r w:rsidRPr="003347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Fecha de Evaluación</w:t>
            </w:r>
            <w:commentRangeEnd w:id="2"/>
            <w:r w:rsidR="00334763">
              <w:rPr>
                <w:rStyle w:val="Refdecomentario"/>
              </w:rPr>
              <w:commentReference w:id="2"/>
            </w:r>
          </w:p>
        </w:tc>
      </w:tr>
    </w:tbl>
    <w:p w14:paraId="21C050B6" w14:textId="77777777" w:rsidR="00CD141B" w:rsidRDefault="00CD141B">
      <w:pPr>
        <w:spacing w:line="240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8368"/>
        <w:gridCol w:w="711"/>
        <w:gridCol w:w="1167"/>
        <w:gridCol w:w="6"/>
      </w:tblGrid>
      <w:tr w:rsidR="00CD141B" w14:paraId="179045A3" w14:textId="77777777">
        <w:trPr>
          <w:gridAfter w:val="1"/>
          <w:wAfter w:w="6" w:type="dxa"/>
        </w:trPr>
        <w:tc>
          <w:tcPr>
            <w:tcW w:w="11010" w:type="dxa"/>
            <w:gridSpan w:val="4"/>
            <w:vAlign w:val="center"/>
          </w:tcPr>
          <w:p w14:paraId="69E52A2F" w14:textId="77777777" w:rsidR="00CD141B" w:rsidRDefault="000F585D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En qué medida el residente cumple con lo siguiente:</w:t>
            </w:r>
          </w:p>
        </w:tc>
      </w:tr>
      <w:tr w:rsidR="00CD141B" w14:paraId="3C85272D" w14:textId="77777777">
        <w:trPr>
          <w:gridAfter w:val="1"/>
          <w:wAfter w:w="6" w:type="dxa"/>
        </w:trPr>
        <w:tc>
          <w:tcPr>
            <w:tcW w:w="9132" w:type="dxa"/>
            <w:gridSpan w:val="2"/>
            <w:vAlign w:val="center"/>
          </w:tcPr>
          <w:p w14:paraId="14CC3BA9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Criterios a Evaluar</w:t>
            </w:r>
            <w:proofErr w:type="gramEnd"/>
          </w:p>
        </w:tc>
        <w:tc>
          <w:tcPr>
            <w:tcW w:w="711" w:type="dxa"/>
            <w:vAlign w:val="center"/>
          </w:tcPr>
          <w:p w14:paraId="7A1973C5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Valor</w:t>
            </w:r>
          </w:p>
        </w:tc>
        <w:tc>
          <w:tcPr>
            <w:tcW w:w="1167" w:type="dxa"/>
            <w:vAlign w:val="center"/>
          </w:tcPr>
          <w:p w14:paraId="3D7B414E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Evaluación</w:t>
            </w:r>
          </w:p>
        </w:tc>
      </w:tr>
      <w:tr w:rsidR="00CD141B" w14:paraId="3AFC45BE" w14:textId="77777777">
        <w:trPr>
          <w:trHeight w:val="170"/>
        </w:trPr>
        <w:tc>
          <w:tcPr>
            <w:tcW w:w="764" w:type="dxa"/>
            <w:vMerge w:val="restart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3CBB05" w14:textId="77777777" w:rsidR="00CD141B" w:rsidRDefault="000F585D">
            <w:pPr>
              <w:ind w:left="113" w:right="113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</w:rPr>
              <w:t xml:space="preserve">Evaluación por el </w:t>
            </w:r>
            <w:r>
              <w:rPr>
                <w:rFonts w:ascii="Arial" w:eastAsia="Arial" w:hAnsi="Arial" w:cs="Arial"/>
                <w:b/>
              </w:rPr>
              <w:t>Asesor Interno</w:t>
            </w: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43DF8835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Portada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79277A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EC656F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37D4C017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B0C4B82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21B9B0FD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Agradecimientos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C7B000" w14:textId="1962CBD4" w:rsidR="00CD141B" w:rsidRDefault="002C6574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6B7E4E3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3700CFE4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7DA1435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04463E01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Resumen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C54C83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14EE25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40681CE2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5343E7D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04E0107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Índice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8A2530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C16C64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2065BA70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28DACC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B5EB600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Introducción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78FB70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B52BE92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6B0EB13D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AE1487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265687F0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Problemas a resolver</w:t>
            </w:r>
            <w:proofErr w:type="gramEnd"/>
            <w:r>
              <w:rPr>
                <w:rFonts w:ascii="Arial" w:eastAsia="Arial" w:hAnsi="Arial" w:cs="Arial"/>
                <w:sz w:val="14"/>
                <w:szCs w:val="14"/>
              </w:rPr>
              <w:t>, priorizándolos.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A9D6A1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9BD386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42C9E82A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B27137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1AE0ECB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Objetivos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7A43FB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8EE3E7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245976D7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DC6587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02FD6D0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Justificación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50E38C" w14:textId="7E32475F" w:rsidR="00CD141B" w:rsidRDefault="002C6574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36409D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66A1C604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30EB9A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4ACB3016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Marco teórico (fundamentos teóricos)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009E38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2C2CF91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27616015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66736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2D2261B4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Procedimiento y descripción de las actividades realizadas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B0AFD20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D7A16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47BD7801" w14:textId="77777777">
        <w:trPr>
          <w:trHeight w:val="262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AFC10C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3A8DC4C6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Resultados, planos, gráficas, prototipos, manuales, programas, análisis estadísticos, modelos matemáticos, simulaciones, normativas, regulaciones y restricciones, entre otros. Solo para proyectos que su naturaleza lo requieran: estudio de mercado, estudio técnico y estudio económico. **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C2AA7B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3269F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780BEF10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AB19AD3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1A8D700A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Conclusiones, recomendaciones y experiencia profesional adquirida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0FEBE0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CBB6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371034CD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DF32DE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19AF6ACF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Competencias desarrolladas y/o aplicadas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9A139EC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3811D0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32289F5E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C666F5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6D68673E" w14:textId="77777777" w:rsidR="00CD141B" w:rsidRDefault="000F585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Fuentes de información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4DB619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4FD199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D141B" w14:paraId="46B5BC26" w14:textId="77777777">
        <w:trPr>
          <w:trHeight w:val="170"/>
        </w:trPr>
        <w:tc>
          <w:tcPr>
            <w:tcW w:w="764" w:type="dxa"/>
            <w:vMerge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76A93F" w14:textId="77777777" w:rsidR="00CD141B" w:rsidRDefault="00CD1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368" w:type="dxa"/>
            <w:tcMar>
              <w:left w:w="70" w:type="dxa"/>
              <w:right w:w="70" w:type="dxa"/>
            </w:tcMar>
            <w:vAlign w:val="center"/>
          </w:tcPr>
          <w:p w14:paraId="7247B664" w14:textId="77777777" w:rsidR="00CD141B" w:rsidRDefault="000F585D">
            <w:pPr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Calificación total</w:t>
            </w:r>
          </w:p>
        </w:tc>
        <w:tc>
          <w:tcPr>
            <w:tcW w:w="711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42D18BB" w14:textId="77777777" w:rsidR="00CD141B" w:rsidRDefault="000F585D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1173" w:type="dxa"/>
            <w:gridSpan w:val="2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11AA843" w14:textId="77777777" w:rsidR="00CD141B" w:rsidRDefault="00CD141B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14:paraId="44FFE548" w14:textId="77777777" w:rsidR="00CD141B" w:rsidRDefault="000F585D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  <w:t>Observaciones: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590E2CF3" wp14:editId="0FDF4D02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016" y="3780000"/>
                          <a:ext cx="560396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1282700</wp:posOffset>
                </wp:positionH>
                <wp:positionV relativeFrom="paragraph">
                  <wp:posOffset>139700</wp:posOffset>
                </wp:positionV>
                <wp:extent cx="5603969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96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0BCF14" w14:textId="77777777" w:rsidR="00CD141B" w:rsidRDefault="000F585D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0499FA55" wp14:editId="22252FA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854" y="3780000"/>
                          <a:ext cx="6866293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6866293" cy="127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6293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2"/>
        <w:tblW w:w="1094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46"/>
        <w:gridCol w:w="3647"/>
        <w:gridCol w:w="3647"/>
      </w:tblGrid>
      <w:tr w:rsidR="00CD141B" w14:paraId="2C3B3CF2" w14:textId="77777777">
        <w:tc>
          <w:tcPr>
            <w:tcW w:w="3646" w:type="dxa"/>
            <w:vAlign w:val="center"/>
          </w:tcPr>
          <w:p w14:paraId="6813F686" w14:textId="77777777" w:rsidR="00CD141B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AFF2434" w14:textId="77777777" w:rsidR="00334763" w:rsidRDefault="0033476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3ED924D1" w14:textId="77777777" w:rsidR="00334763" w:rsidRPr="00334763" w:rsidRDefault="0033476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60E55EB9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5A6FDC90" w14:textId="77777777" w:rsidR="00CD141B" w:rsidRPr="00334763" w:rsidRDefault="000F585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347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Nombre y firma asesor interno</w:t>
            </w:r>
          </w:p>
        </w:tc>
        <w:tc>
          <w:tcPr>
            <w:tcW w:w="3647" w:type="dxa"/>
            <w:vAlign w:val="center"/>
          </w:tcPr>
          <w:p w14:paraId="106D55BC" w14:textId="77777777" w:rsidR="00CD141B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B08D60A" w14:textId="77777777" w:rsidR="00334763" w:rsidRDefault="0033476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D80AA2E" w14:textId="77777777" w:rsidR="00334763" w:rsidRPr="00334763" w:rsidRDefault="0033476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D7EC378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131DB8F3" w14:textId="77777777" w:rsidR="00CD141B" w:rsidRPr="00334763" w:rsidRDefault="000F585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347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Sello de la Institución</w:t>
            </w:r>
          </w:p>
        </w:tc>
        <w:tc>
          <w:tcPr>
            <w:tcW w:w="3647" w:type="dxa"/>
            <w:vAlign w:val="center"/>
          </w:tcPr>
          <w:p w14:paraId="764CFA65" w14:textId="77777777" w:rsidR="00CD141B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3377CCA" w14:textId="77777777" w:rsidR="00334763" w:rsidRDefault="0033476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D9927DD" w14:textId="77777777" w:rsidR="00334763" w:rsidRPr="00334763" w:rsidRDefault="00334763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022EF6C5" w14:textId="77777777" w:rsidR="00CD141B" w:rsidRPr="00334763" w:rsidRDefault="00CD141B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commentRangeStart w:id="3"/>
          </w:p>
          <w:p w14:paraId="5EBDA3A1" w14:textId="77777777" w:rsidR="00CD141B" w:rsidRPr="00334763" w:rsidRDefault="000F585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34763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Fecha de Evaluación</w:t>
            </w:r>
            <w:commentRangeEnd w:id="3"/>
            <w:r w:rsidR="00334763">
              <w:rPr>
                <w:rStyle w:val="Refdecomentario"/>
              </w:rPr>
              <w:commentReference w:id="3"/>
            </w:r>
          </w:p>
        </w:tc>
      </w:tr>
    </w:tbl>
    <w:p w14:paraId="7D79E12C" w14:textId="341C0817" w:rsidR="00CD141B" w:rsidRDefault="00CD141B">
      <w:pPr>
        <w:spacing w:line="240" w:lineRule="auto"/>
        <w:rPr>
          <w:rFonts w:ascii="Arial" w:eastAsia="Arial" w:hAnsi="Arial" w:cs="Arial"/>
          <w:sz w:val="16"/>
          <w:szCs w:val="16"/>
        </w:rPr>
      </w:pPr>
    </w:p>
    <w:sectPr w:rsidR="00CD141B">
      <w:headerReference w:type="default" r:id="rId20"/>
      <w:pgSz w:w="12240" w:h="15840"/>
      <w:pgMar w:top="720" w:right="720" w:bottom="720" w:left="720" w:header="705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ITESZ56" w:date="2025-03-27T15:03:00Z" w:initials="I">
    <w:p w14:paraId="5AE64B56" w14:textId="77777777" w:rsidR="00334763" w:rsidRDefault="00334763" w:rsidP="00334763">
      <w:pPr>
        <w:pStyle w:val="Textocomentario"/>
      </w:pPr>
      <w:r>
        <w:rPr>
          <w:rStyle w:val="Refdecomentario"/>
        </w:rPr>
        <w:annotationRef/>
      </w:r>
      <w:r>
        <w:t>PONER EL PROMEDIO DE LAS EVALUACIONES DE LOS ASESORES</w:t>
      </w:r>
    </w:p>
  </w:comment>
  <w:comment w:id="2" w:author="ITESZ56" w:date="2025-03-27T15:03:00Z" w:initials="I">
    <w:p w14:paraId="58DC8E2F" w14:textId="77777777" w:rsidR="00334763" w:rsidRDefault="00334763" w:rsidP="00334763">
      <w:pPr>
        <w:pStyle w:val="Textocomentario"/>
      </w:pPr>
      <w:r>
        <w:rPr>
          <w:rStyle w:val="Refdecomentario"/>
        </w:rPr>
        <w:annotationRef/>
      </w:r>
      <w:r>
        <w:t>PONER FECHA EN LA QUE EL ASESOR EXTERNO FIRMA Y SELLA POR PARTE DE LA EMPRESA</w:t>
      </w:r>
    </w:p>
  </w:comment>
  <w:comment w:id="3" w:author="ITESZ56" w:date="2025-03-27T15:03:00Z" w:initials="I">
    <w:p w14:paraId="30828273" w14:textId="77777777" w:rsidR="00334763" w:rsidRDefault="00334763" w:rsidP="00334763">
      <w:pPr>
        <w:pStyle w:val="Textocomentario"/>
      </w:pPr>
      <w:r>
        <w:rPr>
          <w:rStyle w:val="Refdecomentario"/>
        </w:rPr>
        <w:annotationRef/>
      </w:r>
      <w:r>
        <w:t>PONER FECHA EN LA QUE EL ASESOR INTERNO FIRMA Y SELLA POR PARTE DEL TECZAMOR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AE64B56" w15:done="0"/>
  <w15:commentEx w15:paraId="58DC8E2F" w15:done="0"/>
  <w15:commentEx w15:paraId="308282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3E6B606" w16cex:dateUtc="2025-03-27T21:03:00Z"/>
  <w16cex:commentExtensible w16cex:durableId="54BA9625" w16cex:dateUtc="2025-03-27T21:03:00Z"/>
  <w16cex:commentExtensible w16cex:durableId="3478C1AD" w16cex:dateUtc="2025-03-27T2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AE64B56" w16cid:durableId="43E6B606"/>
  <w16cid:commentId w16cid:paraId="58DC8E2F" w16cid:durableId="54BA9625"/>
  <w16cid:commentId w16cid:paraId="30828273" w16cid:durableId="3478C1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E0A4" w14:textId="77777777" w:rsidR="00B61626" w:rsidRDefault="000F585D">
      <w:pPr>
        <w:spacing w:after="0" w:line="240" w:lineRule="auto"/>
      </w:pPr>
      <w:r>
        <w:separator/>
      </w:r>
    </w:p>
  </w:endnote>
  <w:endnote w:type="continuationSeparator" w:id="0">
    <w:p w14:paraId="19A9D519" w14:textId="77777777" w:rsidR="00B61626" w:rsidRDefault="000F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CF11" w14:textId="77777777" w:rsidR="00B61626" w:rsidRDefault="000F585D">
      <w:pPr>
        <w:spacing w:after="0" w:line="240" w:lineRule="auto"/>
      </w:pPr>
      <w:r>
        <w:separator/>
      </w:r>
    </w:p>
  </w:footnote>
  <w:footnote w:type="continuationSeparator" w:id="0">
    <w:p w14:paraId="59394CAF" w14:textId="77777777" w:rsidR="00B61626" w:rsidRDefault="000F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91441" w14:textId="748921C9" w:rsidR="00CD141B" w:rsidRDefault="00970A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Black" w:eastAsia="Arial Black" w:hAnsi="Arial Black" w:cs="Arial Black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8F152F" wp14:editId="21B38F64">
          <wp:simplePos x="0" y="0"/>
          <wp:positionH relativeFrom="column">
            <wp:posOffset>-228600</wp:posOffset>
          </wp:positionH>
          <wp:positionV relativeFrom="paragraph">
            <wp:posOffset>-333375</wp:posOffset>
          </wp:positionV>
          <wp:extent cx="1562100" cy="77279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85D">
      <w:rPr>
        <w:rFonts w:ascii="Arial Black" w:eastAsia="Arial Black" w:hAnsi="Arial Black" w:cs="Arial Black"/>
        <w:color w:val="000000"/>
      </w:rPr>
      <w:t xml:space="preserve">       Instituto Tecnológico de Estudios Superiores de Zamora</w:t>
    </w:r>
    <w:r w:rsidR="000F585D">
      <w:rPr>
        <w:noProof/>
      </w:rPr>
      <w:drawing>
        <wp:anchor distT="0" distB="0" distL="114300" distR="114300" simplePos="0" relativeHeight="251659264" behindDoc="0" locked="0" layoutInCell="1" hidden="0" allowOverlap="1" wp14:anchorId="41B1D098" wp14:editId="5079EE2E">
          <wp:simplePos x="0" y="0"/>
          <wp:positionH relativeFrom="column">
            <wp:posOffset>6038850</wp:posOffset>
          </wp:positionH>
          <wp:positionV relativeFrom="paragraph">
            <wp:posOffset>-277494</wp:posOffset>
          </wp:positionV>
          <wp:extent cx="847725" cy="704850"/>
          <wp:effectExtent l="0" t="0" r="0" b="0"/>
          <wp:wrapNone/>
          <wp:docPr id="12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CAF7A0" w14:textId="77777777" w:rsidR="00CD141B" w:rsidRDefault="000F58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rFonts w:ascii="Arial Black" w:eastAsia="Arial Black" w:hAnsi="Arial Black" w:cs="Arial Black"/>
        <w:color w:val="000000"/>
        <w:sz w:val="18"/>
        <w:szCs w:val="18"/>
      </w:rPr>
      <w:t xml:space="preserve">     </w:t>
    </w:r>
    <w:r>
      <w:rPr>
        <w:b/>
        <w:color w:val="000000"/>
        <w:sz w:val="18"/>
        <w:szCs w:val="18"/>
      </w:rPr>
      <w:t xml:space="preserve"> </w:t>
    </w:r>
  </w:p>
  <w:p w14:paraId="138A9230" w14:textId="77777777" w:rsidR="00CD141B" w:rsidRDefault="000F58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Black" w:eastAsia="Arial Black" w:hAnsi="Arial Black" w:cs="Arial Black"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              </w:t>
    </w:r>
    <w:r>
      <w:rPr>
        <w:b/>
        <w:color w:val="000000"/>
      </w:rPr>
      <w:t>XXX. Formato de Evaluación de Reporte de Residencias Profesionales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TESZ56">
    <w15:presenceInfo w15:providerId="None" w15:userId="ITESZ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1B"/>
    <w:rsid w:val="000F585D"/>
    <w:rsid w:val="001C2A0B"/>
    <w:rsid w:val="002C6574"/>
    <w:rsid w:val="0033119F"/>
    <w:rsid w:val="00334763"/>
    <w:rsid w:val="00352584"/>
    <w:rsid w:val="00365F8E"/>
    <w:rsid w:val="003F3727"/>
    <w:rsid w:val="00970A5D"/>
    <w:rsid w:val="00B61626"/>
    <w:rsid w:val="00C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7C4088"/>
  <w15:docId w15:val="{2A79B861-5553-4AE3-BBF3-BE21A6DD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0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A5D"/>
  </w:style>
  <w:style w:type="paragraph" w:styleId="Piedepgina">
    <w:name w:val="footer"/>
    <w:basedOn w:val="Normal"/>
    <w:link w:val="PiedepginaCar"/>
    <w:uiPriority w:val="99"/>
    <w:unhideWhenUsed/>
    <w:rsid w:val="00970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A5D"/>
  </w:style>
  <w:style w:type="character" w:styleId="Refdecomentario">
    <w:name w:val="annotation reference"/>
    <w:basedOn w:val="Fuentedeprrafopredeter"/>
    <w:uiPriority w:val="99"/>
    <w:semiHidden/>
    <w:unhideWhenUsed/>
    <w:rsid w:val="003347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47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47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7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microsoft.com/office/2016/09/relationships/commentsIds" Target="commentsIds.xm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9.png"/><Relationship Id="rId12" Type="http://schemas.microsoft.com/office/2011/relationships/commentsExtended" Target="commentsExtended.xm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omments" Target="comments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7.png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ITESZ56</cp:lastModifiedBy>
  <cp:revision>8</cp:revision>
  <dcterms:created xsi:type="dcterms:W3CDTF">2023-05-15T22:01:00Z</dcterms:created>
  <dcterms:modified xsi:type="dcterms:W3CDTF">2025-03-27T21:03:00Z</dcterms:modified>
</cp:coreProperties>
</file>